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70080">
        <w:rPr>
          <w:rFonts w:asciiTheme="minorHAnsi" w:hAnsiTheme="minorHAnsi" w:cstheme="minorHAnsi"/>
          <w:b/>
        </w:rPr>
        <w:t>4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36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>Conforme previsão legal no item 1.5 do</w:t>
      </w:r>
      <w:r w:rsidRPr="00A411E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 </w:t>
      </w: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Edital de Pregão Eletrônico nº 036/2022, Processo Administrativo nº 020/005416/2021</w:t>
      </w:r>
      <w:r w:rsidRPr="00A411EC">
        <w:rPr>
          <w:rFonts w:ascii="Arial" w:eastAsia="Times New Roman" w:hAnsi="Arial" w:cs="Arial"/>
          <w:sz w:val="20"/>
          <w:szCs w:val="20"/>
          <w:lang w:eastAsia="pt-BR"/>
        </w:rPr>
        <w:t>, solicitamos esclarecimentos do questionamento abaixo: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Pergunta 01</w:t>
      </w:r>
    </w:p>
    <w:p w:rsidR="00A411EC" w:rsidRPr="00A411EC" w:rsidRDefault="00A411EC" w:rsidP="00A411EC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94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6.10 A comprovação de capacidade técnica será realizada individualmente para cada item.</w:t>
      </w:r>
    </w:p>
    <w:p w:rsidR="00A411EC" w:rsidRPr="00A411EC" w:rsidRDefault="00A411EC" w:rsidP="00A411EC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945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Item 3 - Monitor Extra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 xml:space="preserve">Nossas locações são sempre de máquinas completas e nossos atestados de capacidade técnica vem descriminado como </w:t>
      </w:r>
      <w:proofErr w:type="spellStart"/>
      <w:r w:rsidRPr="00A411EC">
        <w:rPr>
          <w:rFonts w:ascii="Arial" w:eastAsia="Times New Roman" w:hAnsi="Arial" w:cs="Arial"/>
          <w:sz w:val="20"/>
          <w:szCs w:val="20"/>
          <w:lang w:eastAsia="pt-BR"/>
        </w:rPr>
        <w:t>Ex</w:t>
      </w:r>
      <w:proofErr w:type="spellEnd"/>
      <w:r w:rsidRPr="00A411EC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proofErr w:type="spellStart"/>
      <w:r w:rsidRPr="00A411EC">
        <w:rPr>
          <w:rFonts w:ascii="Arial" w:eastAsia="Times New Roman" w:hAnsi="Arial" w:cs="Arial"/>
          <w:sz w:val="20"/>
          <w:szCs w:val="20"/>
          <w:lang w:eastAsia="pt-BR"/>
        </w:rPr>
        <w:t>Micrcomputador</w:t>
      </w:r>
      <w:proofErr w:type="spellEnd"/>
      <w:r w:rsidRPr="00A411EC">
        <w:rPr>
          <w:rFonts w:ascii="Arial" w:eastAsia="Times New Roman" w:hAnsi="Arial" w:cs="Arial"/>
          <w:sz w:val="20"/>
          <w:szCs w:val="20"/>
          <w:lang w:eastAsia="pt-BR"/>
        </w:rPr>
        <w:t xml:space="preserve"> tipo desktop (mas está incluso, Monitor, teclado e mouse).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>Será exigido atestado de capacidade técnica com a descrição monitor ou o generalizado com a descrição Microcomputadores tipo Desktop, também vai suprir essa necessidade.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Nosso entendimento está correto?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RESPOSTA 01.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>Não, está incorreto o entendimento. Conforme previsto no Edital a comprovação de capacidade técnica será realizada por item.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Pergunta 02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>6.9 Para efeito de qualificação técnica, a LICITANTE deve demonstrar sua aptidão e capacidade técnico operacional para a execução do OBJETO mediante comprovação de prestação bem-sucedida de serviços</w:t>
      </w:r>
      <w:r w:rsidRPr="00A411EC">
        <w:rPr>
          <w:rFonts w:ascii="Arial" w:eastAsia="Times New Roman" w:hAnsi="Arial" w:cs="Arial"/>
          <w:sz w:val="20"/>
          <w:szCs w:val="20"/>
          <w:lang w:eastAsia="pt-BR"/>
        </w:rPr>
        <w:br/>
        <w:t>em características e quantidades compatíveis com a presente licitação, mediante apresentação de um ou mais ATESTADO(S) DE CAPACIDADE TÉCNICA que deverão comprovar o serviço de, no mínimo, 20% (vinte por cento) do volume estimado de equipamentos com características compatíveis com o objeto da presente pretensão contratual, incluindo garantia e assistência técnica, em período compreendido durante os</w:t>
      </w:r>
      <w:r w:rsidRPr="00A411EC"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pt-BR"/>
        </w:rPr>
        <w:t> </w:t>
      </w: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últimos 5 (cinco) anos anteriores à data de publicação do Edital desta contratação, podendo considerar</w:t>
      </w: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br/>
        <w:t>contratos já executados e/ou em execução;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A411EC">
        <w:rPr>
          <w:rFonts w:ascii="Arial" w:eastAsia="Times New Roman" w:hAnsi="Arial" w:cs="Arial"/>
          <w:sz w:val="20"/>
          <w:szCs w:val="20"/>
          <w:lang w:eastAsia="pt-BR"/>
        </w:rPr>
        <w:t>Só poderemos apresentar Atestado de Capacidade técnica de 5 anos para cá</w:t>
      </w: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,</w:t>
      </w:r>
      <w:r w:rsidRPr="00A411E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> </w:t>
      </w:r>
      <w:r w:rsidRPr="00A411EC">
        <w:rPr>
          <w:rFonts w:ascii="Arial" w:eastAsia="Times New Roman" w:hAnsi="Arial" w:cs="Arial"/>
          <w:sz w:val="20"/>
          <w:szCs w:val="20"/>
          <w:lang w:eastAsia="pt-BR"/>
        </w:rPr>
        <w:t>então os atestados antes de 2017 não serão validos?</w:t>
      </w:r>
      <w:r w:rsidRPr="00A411EC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br/>
      </w:r>
      <w:r w:rsidRPr="00A411E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Nosso entendimento está correto?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  <w:r w:rsidRPr="00A411EC">
        <w:rPr>
          <w:rFonts w:ascii="Calibri" w:eastAsia="Times New Roman" w:hAnsi="Calibri" w:cs="Calibri"/>
          <w:sz w:val="20"/>
          <w:szCs w:val="20"/>
          <w:lang w:eastAsia="pt-BR"/>
        </w:rPr>
        <w:br/>
      </w:r>
      <w:r w:rsidRPr="00A411EC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>RESPOSTA 02:</w:t>
      </w: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A411EC" w:rsidRPr="00A411EC" w:rsidRDefault="00A411EC" w:rsidP="00A411EC">
      <w:pPr>
        <w:shd w:val="clear" w:color="auto" w:fill="FFFFFF"/>
        <w:suppressAutoHyphens w:val="0"/>
        <w:textAlignment w:val="baseline"/>
        <w:rPr>
          <w:rFonts w:ascii="Calibri" w:eastAsia="Times New Roman" w:hAnsi="Calibri" w:cs="Calibri"/>
          <w:sz w:val="20"/>
          <w:szCs w:val="20"/>
          <w:lang w:eastAsia="pt-BR"/>
        </w:rPr>
      </w:pPr>
      <w:r w:rsidRPr="00A411EC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pt-BR"/>
        </w:rPr>
        <w:t>Informamos que será publicada a errata 01, que irá suprimir a exigência de comprovação, </w:t>
      </w:r>
      <w:r w:rsidRPr="00A411EC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eastAsia="pt-BR"/>
        </w:rPr>
        <w:t>em período compreendido durante os últimos 05 (cinco) anos anteriores à data de publicação do Edital</w:t>
      </w:r>
      <w:r w:rsidRPr="00A411EC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eastAsia="pt-BR"/>
        </w:rPr>
        <w:t>, contida na alínea "a)" do subitem 15.5.1 do edital.</w:t>
      </w:r>
    </w:p>
    <w:p w:rsidR="00C2554E" w:rsidRPr="00A411EC" w:rsidRDefault="00C2554E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A411EC" w:rsidRDefault="00C71EF1" w:rsidP="00A411EC">
      <w:pPr>
        <w:shd w:val="clear" w:color="auto" w:fill="FFFFFF"/>
        <w:tabs>
          <w:tab w:val="left" w:pos="3645"/>
        </w:tabs>
        <w:suppressAutoHyphens w:val="0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A411E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  <w:r w:rsidR="00A411E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ab/>
      </w:r>
      <w:bookmarkStart w:id="0" w:name="_GoBack"/>
      <w:bookmarkEnd w:id="0"/>
    </w:p>
    <w:p w:rsidR="00C71EF1" w:rsidRPr="00A411EC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A411EC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A411E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Municipal de </w:t>
      </w:r>
      <w:r w:rsidR="00D47674" w:rsidRPr="00A411E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Administração</w:t>
      </w:r>
    </w:p>
    <w:sectPr w:rsidR="00CB0A11" w:rsidRPr="00A411E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6B113B"/>
    <w:multiLevelType w:val="multilevel"/>
    <w:tmpl w:val="4BC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109B9"/>
    <w:multiLevelType w:val="multilevel"/>
    <w:tmpl w:val="69C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C6266"/>
    <w:multiLevelType w:val="multilevel"/>
    <w:tmpl w:val="70A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7FC4"/>
    <w:multiLevelType w:val="multilevel"/>
    <w:tmpl w:val="9EB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411EC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554E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0080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772C15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B8E0-A78B-4033-8129-F87AD419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2022-06-01T11:00:00Z</cp:lastPrinted>
  <dcterms:created xsi:type="dcterms:W3CDTF">2022-07-21T12:29:00Z</dcterms:created>
  <dcterms:modified xsi:type="dcterms:W3CDTF">2022-07-21T12:31:00Z</dcterms:modified>
</cp:coreProperties>
</file>